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1067E9" wp14:paraId="71889A0D" wp14:textId="7141687D">
      <w:pPr>
        <w:spacing w:after="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1"/>
          <w:bCs w:val="1"/>
          <w:i w:val="0"/>
          <w:iCs w:val="0"/>
          <w:caps w:val="0"/>
          <w:smallCaps w:val="0"/>
          <w:noProof w:val="0"/>
          <w:color w:val="000000" w:themeColor="text1" w:themeTint="FF" w:themeShade="FF"/>
          <w:sz w:val="24"/>
          <w:szCs w:val="24"/>
          <w:lang w:val="en-US"/>
        </w:rPr>
        <w:t>BEYOND MEAT®, FIRST IN THE PLANT-BASED MEAT CATEGORY TO ACHIEVE CLEAN LABEL PROJECT CERTIFICATION, EXPANDS ITS CERTIFIED PORTFOLIO</w:t>
      </w:r>
    </w:p>
    <w:p xmlns:wp14="http://schemas.microsoft.com/office/word/2010/wordml" w:rsidP="3E1067E9" wp14:paraId="237890AB" wp14:textId="15C3A8D9">
      <w:pPr>
        <w:spacing w:after="0"/>
        <w:jc w:val="center"/>
        <w:rPr>
          <w:rFonts w:ascii="Aptos" w:hAnsi="Aptos" w:eastAsia="Aptos" w:cs="Aptos"/>
          <w:b w:val="0"/>
          <w:bCs w:val="0"/>
          <w:i w:val="0"/>
          <w:iCs w:val="0"/>
          <w:caps w:val="0"/>
          <w:smallCaps w:val="0"/>
          <w:noProof w:val="0"/>
          <w:color w:val="000000" w:themeColor="text1" w:themeTint="FF" w:themeShade="FF"/>
          <w:sz w:val="24"/>
          <w:szCs w:val="24"/>
          <w:lang w:val="en-US"/>
        </w:rPr>
      </w:pPr>
      <w:r>
        <w:br/>
      </w:r>
      <w:r w:rsidRPr="3E1067E9" w:rsidR="5650075A">
        <w:rPr>
          <w:rFonts w:ascii="Aptos" w:hAnsi="Aptos" w:eastAsia="Aptos" w:cs="Aptos"/>
          <w:b w:val="0"/>
          <w:bCs w:val="0"/>
          <w:i w:val="0"/>
          <w:iCs w:val="0"/>
          <w:caps w:val="0"/>
          <w:smallCaps w:val="0"/>
          <w:noProof w:val="0"/>
          <w:color w:val="000000" w:themeColor="text1" w:themeTint="FF" w:themeShade="FF"/>
          <w:sz w:val="24"/>
          <w:szCs w:val="24"/>
          <w:lang w:val="en-US"/>
        </w:rPr>
        <w:t>With more than 20 products now Clean Label Project Certified, the company continues to expand its leadership in clean, simple ingredients and rigorous third-party standards</w:t>
      </w:r>
    </w:p>
    <w:p xmlns:wp14="http://schemas.microsoft.com/office/word/2010/wordml" w:rsidP="70A98CDE" wp14:paraId="698AF4A6" wp14:textId="05464CA8">
      <w:pPr>
        <w:spacing w:after="0"/>
        <w:jc w:val="center"/>
        <w:rPr>
          <w:rFonts w:ascii="Aptos" w:hAnsi="Aptos" w:eastAsia="Aptos" w:cs="Aptos"/>
          <w:b w:val="0"/>
          <w:bCs w:val="0"/>
          <w:i w:val="0"/>
          <w:iCs w:val="0"/>
          <w:caps w:val="0"/>
          <w:smallCaps w:val="0"/>
          <w:noProof w:val="0"/>
          <w:color w:val="000000" w:themeColor="text1" w:themeTint="FF" w:themeShade="FF"/>
          <w:sz w:val="24"/>
          <w:szCs w:val="24"/>
          <w:lang w:val="en-US"/>
        </w:rPr>
      </w:pPr>
      <w:r>
        <w:br/>
      </w:r>
      <w:r w:rsidRPr="70A98CDE" w:rsidR="5650075A">
        <w:rPr>
          <w:rFonts w:ascii="Aptos" w:hAnsi="Aptos" w:eastAsia="Aptos" w:cs="Aptos"/>
          <w:b w:val="0"/>
          <w:bCs w:val="0"/>
          <w:i w:val="0"/>
          <w:iCs w:val="0"/>
          <w:caps w:val="0"/>
          <w:smallCaps w:val="0"/>
          <w:noProof w:val="0"/>
          <w:color w:val="000000" w:themeColor="text1" w:themeTint="FF" w:themeShade="FF"/>
          <w:sz w:val="24"/>
          <w:szCs w:val="24"/>
          <w:lang w:val="en-US"/>
        </w:rPr>
        <w:t>Newly certified products include Beyond Steak® Filet, Beyond</w:t>
      </w:r>
      <w:r w:rsidRPr="70A98CDE"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Ground</w:t>
      </w:r>
      <w:r w:rsidRPr="70A98CDE" w:rsidR="5650075A">
        <w:rPr>
          <w:rFonts w:ascii="Aptos" w:hAnsi="Aptos" w:eastAsia="Aptos" w:cs="Aptos"/>
          <w:b w:val="0"/>
          <w:bCs w:val="0"/>
          <w:i w:val="0"/>
          <w:iCs w:val="0"/>
          <w:caps w:val="0"/>
          <w:smallCaps w:val="0"/>
          <w:strike w:val="0"/>
          <w:dstrike w:val="0"/>
          <w:noProof w:val="0"/>
          <w:color w:val="auto"/>
          <w:sz w:val="24"/>
          <w:szCs w:val="24"/>
          <w:u w:val="none"/>
          <w:lang w:val="en-US"/>
        </w:rPr>
        <w:t>™</w:t>
      </w:r>
      <w:r w:rsidRPr="70A98CDE" w:rsidR="5650075A">
        <w:rPr>
          <w:rFonts w:ascii="Aptos" w:hAnsi="Aptos" w:eastAsia="Aptos" w:cs="Aptos"/>
          <w:b w:val="0"/>
          <w:bCs w:val="0"/>
          <w:i w:val="0"/>
          <w:iCs w:val="0"/>
          <w:caps w:val="0"/>
          <w:smallCaps w:val="0"/>
          <w:noProof w:val="0"/>
          <w:color w:val="auto"/>
          <w:sz w:val="24"/>
          <w:szCs w:val="24"/>
          <w:u w:val="none"/>
          <w:lang w:val="en-US"/>
        </w:rPr>
        <w:t xml:space="preserve"> </w:t>
      </w:r>
      <w:r w:rsidRPr="70A98CDE"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Original and Beyond Immerse™ in Peach Mango, Orange </w:t>
      </w:r>
      <w:r w:rsidRPr="70A98CDE" w:rsidR="5650075A">
        <w:rPr>
          <w:rFonts w:ascii="Aptos" w:hAnsi="Aptos" w:eastAsia="Aptos" w:cs="Aptos"/>
          <w:b w:val="0"/>
          <w:bCs w:val="0"/>
          <w:i w:val="0"/>
          <w:iCs w:val="0"/>
          <w:caps w:val="0"/>
          <w:smallCaps w:val="0"/>
          <w:noProof w:val="0"/>
          <w:color w:val="000000" w:themeColor="text1" w:themeTint="FF" w:themeShade="FF"/>
          <w:sz w:val="24"/>
          <w:szCs w:val="24"/>
          <w:lang w:val="en-US"/>
        </w:rPr>
        <w:t>Tangerine</w:t>
      </w:r>
      <w:r w:rsidRPr="70A98CDE"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and Lemon Lime — the first ready-to-drink protein drinks to earn this distinction</w:t>
      </w:r>
    </w:p>
    <w:p xmlns:wp14="http://schemas.microsoft.com/office/word/2010/wordml" w:rsidP="3E1067E9" wp14:paraId="32900373" wp14:textId="7098C0FB">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A3E325C" wp14:paraId="5FE39A3A" wp14:textId="5AD022A5">
      <w:pPr>
        <w:spacing w:after="0"/>
        <w:jc w:val="both"/>
        <w:rPr>
          <w:rFonts w:ascii="Aptos" w:hAnsi="Aptos" w:eastAsia="Aptos" w:cs="Aptos"/>
          <w:b w:val="0"/>
          <w:bCs w:val="0"/>
          <w:i w:val="0"/>
          <w:iCs w:val="0"/>
          <w:caps w:val="0"/>
          <w:smallCaps w:val="0"/>
          <w:noProof w:val="0"/>
          <w:color w:val="auto" w:themeColor="text1" w:themeTint="FF" w:themeShade="FF"/>
          <w:sz w:val="24"/>
          <w:szCs w:val="24"/>
          <w:u w:val="none"/>
          <w:lang w:val="en-US"/>
        </w:rPr>
      </w:pPr>
      <w:r w:rsidRPr="2A3E325C" w:rsidR="5650075A">
        <w:rPr>
          <w:rFonts w:ascii="Aptos" w:hAnsi="Aptos" w:eastAsia="Aptos" w:cs="Aptos"/>
          <w:b w:val="1"/>
          <w:bCs w:val="1"/>
          <w:i w:val="0"/>
          <w:iCs w:val="0"/>
          <w:caps w:val="0"/>
          <w:smallCaps w:val="0"/>
          <w:noProof w:val="0"/>
          <w:color w:val="auto"/>
          <w:sz w:val="24"/>
          <w:szCs w:val="24"/>
          <w:u w:val="none"/>
          <w:lang w:val="en-US"/>
        </w:rPr>
        <w:t>El Segundo, CALIF. (March 1</w:t>
      </w:r>
      <w:r w:rsidRPr="2A3E325C" w:rsidR="2BE6DA1C">
        <w:rPr>
          <w:rFonts w:ascii="Aptos" w:hAnsi="Aptos" w:eastAsia="Aptos" w:cs="Aptos"/>
          <w:b w:val="1"/>
          <w:bCs w:val="1"/>
          <w:i w:val="0"/>
          <w:iCs w:val="0"/>
          <w:caps w:val="0"/>
          <w:smallCaps w:val="0"/>
          <w:noProof w:val="0"/>
          <w:color w:val="auto"/>
          <w:sz w:val="24"/>
          <w:szCs w:val="24"/>
          <w:u w:val="none"/>
          <w:lang w:val="en-US"/>
        </w:rPr>
        <w:t>9</w:t>
      </w:r>
      <w:r w:rsidRPr="2A3E325C" w:rsidR="5650075A">
        <w:rPr>
          <w:rFonts w:ascii="Aptos" w:hAnsi="Aptos" w:eastAsia="Aptos" w:cs="Aptos"/>
          <w:b w:val="1"/>
          <w:bCs w:val="1"/>
          <w:i w:val="0"/>
          <w:iCs w:val="0"/>
          <w:caps w:val="0"/>
          <w:smallCaps w:val="0"/>
          <w:noProof w:val="0"/>
          <w:color w:val="auto"/>
          <w:sz w:val="24"/>
          <w:szCs w:val="24"/>
          <w:u w:val="none"/>
          <w:lang w:val="en-US"/>
        </w:rPr>
        <w:t xml:space="preserve">, 2026) </w:t>
      </w:r>
      <w:r w:rsidRPr="2A3E325C" w:rsidR="5650075A">
        <w:rPr>
          <w:rFonts w:ascii="Aptos" w:hAnsi="Aptos" w:eastAsia="Aptos" w:cs="Aptos"/>
          <w:b w:val="0"/>
          <w:bCs w:val="0"/>
          <w:i w:val="0"/>
          <w:iCs w:val="0"/>
          <w:caps w:val="0"/>
          <w:smallCaps w:val="0"/>
          <w:noProof w:val="0"/>
          <w:color w:val="auto"/>
          <w:sz w:val="24"/>
          <w:szCs w:val="24"/>
          <w:u w:val="none"/>
          <w:lang w:val="en-US"/>
        </w:rPr>
        <w:t xml:space="preserve">— Beyond Meat, Inc. (NASDAQ: BYND), </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otherwise known as Beyond The Plant Protein Company™, </w:t>
      </w:r>
      <w:r w:rsidRPr="2A3E325C" w:rsidR="5650075A">
        <w:rPr>
          <w:rFonts w:ascii="Aptos" w:hAnsi="Aptos" w:eastAsia="Aptos" w:cs="Aptos"/>
          <w:b w:val="0"/>
          <w:bCs w:val="0"/>
          <w:i w:val="0"/>
          <w:iCs w:val="0"/>
          <w:caps w:val="0"/>
          <w:smallCaps w:val="0"/>
          <w:noProof w:val="0"/>
          <w:color w:val="auto"/>
          <w:sz w:val="24"/>
          <w:szCs w:val="24"/>
          <w:u w:val="none"/>
          <w:lang w:val="en-US"/>
        </w:rPr>
        <w:t xml:space="preserve">today announced that more than 20 products across its portfolio have earned Clean Label Project Certification — a designation awarded following rigorous third-party testing for environmental contaminants and harmful substances, including heavy metals and pesticides, and validation </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in line with</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w:t>
      </w:r>
      <w:r w:rsidRPr="2A3E325C" w:rsidR="5650075A">
        <w:rPr>
          <w:rFonts w:ascii="Aptos" w:hAnsi="Aptos" w:eastAsia="Aptos" w:cs="Aptos"/>
          <w:b w:val="0"/>
          <w:bCs w:val="0"/>
          <w:i w:val="0"/>
          <w:iCs w:val="0"/>
          <w:caps w:val="0"/>
          <w:smallCaps w:val="0"/>
          <w:noProof w:val="0"/>
          <w:color w:val="auto"/>
          <w:sz w:val="24"/>
          <w:szCs w:val="24"/>
          <w:u w:val="none"/>
          <w:lang w:val="en-US"/>
        </w:rPr>
        <w:t>strict purity standards. The milestone reinforces the company’s mission to create clean, simple products made with quality ingredients and backed by transparency and accountability.</w:t>
      </w:r>
    </w:p>
    <w:p xmlns:wp14="http://schemas.microsoft.com/office/word/2010/wordml" w:rsidP="3E1067E9" wp14:paraId="42EDB251" wp14:textId="054109CD">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18E5D4B" wp14:paraId="0D388D65" wp14:textId="7F5AB868">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As the first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company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to earn Clean Label Project Certification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for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plant-based meat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products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including</w:t>
      </w:r>
      <w:r w:rsidRPr="118E5D4B" w:rsidR="7D6BC8A3">
        <w:rPr>
          <w:rFonts w:ascii="Aptos" w:hAnsi="Aptos" w:eastAsia="Aptos" w:cs="Aptos"/>
          <w:b w:val="0"/>
          <w:bCs w:val="0"/>
          <w:i w:val="0"/>
          <w:iCs w:val="0"/>
          <w:caps w:val="0"/>
          <w:smallCaps w:val="0"/>
          <w:noProof w:val="0"/>
          <w:color w:val="auto"/>
          <w:sz w:val="24"/>
          <w:szCs w:val="24"/>
          <w:u w:val="none"/>
          <w:lang w:val="en-US"/>
        </w:rPr>
        <w:t xml:space="preserve">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Beyond Burger®, Beyond Beef®, Beyond Steak® and Beyond Chicken® Pieces</w:t>
      </w:r>
      <w:r w:rsidRPr="118E5D4B" w:rsidR="19CFD54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18E5D4B" w:rsidR="64C01791">
        <w:rPr>
          <w:rFonts w:ascii="Aptos" w:hAnsi="Aptos" w:eastAsia="Aptos" w:cs="Aptos"/>
          <w:b w:val="0"/>
          <w:bCs w:val="0"/>
          <w:i w:val="0"/>
          <w:iCs w:val="0"/>
          <w:caps w:val="0"/>
          <w:smallCaps w:val="0"/>
          <w:noProof w:val="0"/>
          <w:color w:val="000000" w:themeColor="text1" w:themeTint="FF" w:themeShade="FF"/>
          <w:sz w:val="24"/>
          <w:szCs w:val="24"/>
          <w:lang w:val="en-US"/>
        </w:rPr>
        <w:t>the brand</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sets a new benchmark for transparency and purity</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With today’s announcement, the company expands its</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 xml:space="preserve"> Clean Label Project</w:t>
      </w:r>
      <w:r w:rsidRPr="118E5D4B" w:rsidR="7D6BC8A3">
        <w:rPr>
          <w:rFonts w:ascii="Aptos" w:hAnsi="Aptos" w:eastAsia="Aptos" w:cs="Aptos"/>
          <w:b w:val="0"/>
          <w:bCs w:val="0"/>
          <w:i w:val="0"/>
          <w:iCs w:val="0"/>
          <w:caps w:val="0"/>
          <w:smallCaps w:val="0"/>
          <w:noProof w:val="0"/>
          <w:color w:val="auto"/>
          <w:sz w:val="24"/>
          <w:szCs w:val="24"/>
          <w:u w:val="none"/>
          <w:lang w:val="en-US"/>
        </w:rPr>
        <w:t xml:space="preserve"> </w:t>
      </w:r>
      <w:r w:rsidRPr="118E5D4B" w:rsidR="7D6BC8A3">
        <w:rPr>
          <w:rFonts w:ascii="Aptos" w:hAnsi="Aptos" w:eastAsia="Aptos" w:cs="Aptos"/>
          <w:b w:val="0"/>
          <w:bCs w:val="0"/>
          <w:i w:val="0"/>
          <w:iCs w:val="0"/>
          <w:caps w:val="0"/>
          <w:smallCaps w:val="0"/>
          <w:strike w:val="0"/>
          <w:dstrike w:val="0"/>
          <w:noProof w:val="0"/>
          <w:color w:val="auto"/>
          <w:sz w:val="24"/>
          <w:szCs w:val="24"/>
          <w:u w:val="none"/>
          <w:lang w:val="en-US"/>
        </w:rPr>
        <w:t>C</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ertified</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 portfolio to include Beyond Steak Filet, Beyond Ground Original and Beyond Immerse protein drinks in Peach Mango, Orange </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Tangerine</w:t>
      </w:r>
      <w:r w:rsidRPr="118E5D4B" w:rsidR="7D6BC8A3">
        <w:rPr>
          <w:rFonts w:ascii="Aptos" w:hAnsi="Aptos" w:eastAsia="Aptos" w:cs="Aptos"/>
          <w:b w:val="0"/>
          <w:bCs w:val="0"/>
          <w:i w:val="0"/>
          <w:iCs w:val="0"/>
          <w:caps w:val="0"/>
          <w:smallCaps w:val="0"/>
          <w:noProof w:val="0"/>
          <w:color w:val="000000" w:themeColor="text1" w:themeTint="FF" w:themeShade="FF"/>
          <w:sz w:val="24"/>
          <w:szCs w:val="24"/>
          <w:lang w:val="en-US"/>
        </w:rPr>
        <w:t xml:space="preserve"> and Lemon Lime – the first ready-to-drink protein drinks to earn this recognition.</w:t>
      </w:r>
    </w:p>
    <w:p xmlns:wp14="http://schemas.microsoft.com/office/word/2010/wordml" w:rsidP="2A3E325C" wp14:paraId="15BB9F10" wp14:textId="6CD8ED74">
      <w:pPr>
        <w:pStyle w:val="Normal"/>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A3E325C" wp14:paraId="39D0511C" wp14:textId="6EDC27F6">
      <w:pPr>
        <w:spacing w:after="0"/>
        <w:jc w:val="both"/>
        <w:rPr>
          <w:rFonts w:ascii="Aptos" w:hAnsi="Aptos" w:eastAsia="Aptos" w:cs="Aptos"/>
          <w:b w:val="0"/>
          <w:bCs w:val="0"/>
          <w:i w:val="0"/>
          <w:iCs w:val="0"/>
          <w:caps w:val="0"/>
          <w:smallCaps w:val="0"/>
          <w:noProof w:val="0"/>
          <w:color w:val="auto"/>
          <w:sz w:val="24"/>
          <w:szCs w:val="24"/>
          <w:u w:val="none"/>
          <w:lang w:val="en-US"/>
        </w:rPr>
      </w:pP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“Third-party certifications like Clean Label Project </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validate</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the standards we hold ourselves to every day as we deliver the power of plants to the consumer. </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Our commitment to clean and healthful ingredients defines us, and we are pleased to see this external recognition</w:t>
      </w:r>
      <w:r w:rsidRPr="2A3E325C" w:rsidR="02D6BD3E">
        <w:rPr>
          <w:rFonts w:ascii="Aptos" w:hAnsi="Aptos" w:eastAsia="Aptos" w:cs="Aptos"/>
          <w:b w:val="0"/>
          <w:bCs w:val="0"/>
          <w:i w:val="0"/>
          <w:iCs w:val="0"/>
          <w:caps w:val="0"/>
          <w:smallCaps w:val="0"/>
          <w:strike w:val="0"/>
          <w:dstrike w:val="0"/>
          <w:noProof w:val="0"/>
          <w:color w:val="auto"/>
          <w:sz w:val="24"/>
          <w:szCs w:val="24"/>
          <w:u w:val="none"/>
          <w:lang w:val="en-US"/>
        </w:rPr>
        <w:t>,”</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said Ethan Brown, Founder and CEO of Beyond</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Meat</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w:t>
      </w:r>
    </w:p>
    <w:p xmlns:wp14="http://schemas.microsoft.com/office/word/2010/wordml" w:rsidP="2A3E325C" wp14:paraId="0F4710FA" wp14:textId="2D74BA7F">
      <w:pPr>
        <w:pStyle w:val="Normal"/>
        <w:spacing w:after="0"/>
        <w:jc w:val="both"/>
        <w:rPr>
          <w:rFonts w:ascii="Aptos" w:hAnsi="Aptos" w:eastAsia="Aptos" w:cs="Aptos"/>
          <w:b w:val="0"/>
          <w:bCs w:val="0"/>
          <w:i w:val="0"/>
          <w:iCs w:val="0"/>
          <w:caps w:val="0"/>
          <w:smallCaps w:val="0"/>
          <w:noProof w:val="0"/>
          <w:color w:val="498205" w:themeColor="text1" w:themeTint="FF" w:themeShade="FF"/>
          <w:sz w:val="24"/>
          <w:szCs w:val="24"/>
          <w:lang w:val="en-US"/>
        </w:rPr>
      </w:pPr>
    </w:p>
    <w:p xmlns:wp14="http://schemas.microsoft.com/office/word/2010/wordml" w:rsidP="2A3E325C" wp14:paraId="3F8FEC7B" wp14:textId="48E466D2">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“Earning Clean Label Project Certification across more than 20 products demonstrates </w:t>
      </w:r>
      <w:r w:rsidRPr="2A3E325C" w:rsidR="5650075A">
        <w:rPr>
          <w:rFonts w:ascii="Aptos" w:hAnsi="Aptos" w:eastAsia="Aptos" w:cs="Aptos"/>
          <w:b w:val="0"/>
          <w:bCs w:val="0"/>
          <w:i w:val="0"/>
          <w:iCs w:val="0"/>
          <w:caps w:val="0"/>
          <w:smallCaps w:val="0"/>
          <w:noProof w:val="0"/>
          <w:color w:val="auto"/>
          <w:sz w:val="24"/>
          <w:szCs w:val="24"/>
          <w:u w:val="none"/>
          <w:lang w:val="en-US"/>
        </w:rPr>
        <w:t>Beyond</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Meat</w:t>
      </w:r>
      <w:r w:rsidRPr="2A3E325C" w:rsidR="5650075A">
        <w:rPr>
          <w:rFonts w:ascii="Aptos" w:hAnsi="Aptos" w:eastAsia="Aptos" w:cs="Aptos"/>
          <w:b w:val="0"/>
          <w:bCs w:val="0"/>
          <w:i w:val="0"/>
          <w:iCs w:val="0"/>
          <w:caps w:val="0"/>
          <w:smallCaps w:val="0"/>
          <w:noProof w:val="0"/>
          <w:color w:val="auto"/>
          <w:sz w:val="24"/>
          <w:szCs w:val="24"/>
          <w:u w:val="none"/>
          <w:lang w:val="en-US"/>
        </w:rPr>
        <w:t xml:space="preserve">’s </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continued focus on transparency and product quality,” said Molly Hamilton, Executive Director of Clean Label Project. “Our program is designed to recognize brands that take proactive steps to evaluate and address contaminants in the products consumers rely on every day. </w:t>
      </w:r>
      <w:r w:rsidRPr="2A3E325C" w:rsidR="55027D92">
        <w:rPr>
          <w:rFonts w:ascii="Aptos" w:hAnsi="Aptos" w:eastAsia="Aptos" w:cs="Aptos"/>
          <w:b w:val="0"/>
          <w:bCs w:val="0"/>
          <w:i w:val="0"/>
          <w:iCs w:val="0"/>
          <w:caps w:val="0"/>
          <w:smallCaps w:val="0"/>
          <w:noProof w:val="0"/>
          <w:color w:val="000000" w:themeColor="text1" w:themeTint="FF" w:themeShade="FF"/>
          <w:sz w:val="24"/>
          <w:szCs w:val="24"/>
          <w:lang w:val="en-US"/>
        </w:rPr>
        <w:t>These</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certificatio</w:t>
      </w:r>
      <w:r w:rsidRPr="2A3E325C" w:rsidR="5650075A">
        <w:rPr>
          <w:rFonts w:ascii="Aptos" w:hAnsi="Aptos" w:eastAsia="Aptos" w:cs="Aptos"/>
          <w:b w:val="0"/>
          <w:bCs w:val="0"/>
          <w:i w:val="0"/>
          <w:iCs w:val="0"/>
          <w:caps w:val="0"/>
          <w:smallCaps w:val="0"/>
          <w:noProof w:val="0"/>
          <w:color w:val="auto"/>
          <w:sz w:val="24"/>
          <w:szCs w:val="24"/>
          <w:u w:val="none"/>
          <w:lang w:val="en-US"/>
        </w:rPr>
        <w:t>n</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s</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underscore</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A3E325C" w:rsidR="5E411A91">
        <w:rPr>
          <w:rFonts w:ascii="Aptos" w:hAnsi="Aptos" w:eastAsia="Aptos" w:cs="Aptos"/>
          <w:b w:val="0"/>
          <w:bCs w:val="0"/>
          <w:i w:val="0"/>
          <w:iCs w:val="0"/>
          <w:caps w:val="0"/>
          <w:smallCaps w:val="0"/>
          <w:noProof w:val="0"/>
          <w:color w:val="000000" w:themeColor="text1" w:themeTint="FF" w:themeShade="FF"/>
          <w:sz w:val="24"/>
          <w:szCs w:val="24"/>
          <w:lang w:val="en-US"/>
        </w:rPr>
        <w:t>Beyond Meat</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’s commitment to accountability and exceeding the status quo.”</w:t>
      </w:r>
    </w:p>
    <w:p xmlns:wp14="http://schemas.microsoft.com/office/word/2010/wordml" w:rsidP="3E1067E9" wp14:paraId="373F8EF6" wp14:textId="56FD51F8">
      <w:pPr>
        <w:spacing w:after="0"/>
        <w:jc w:val="both"/>
        <w:rPr>
          <w:rFonts w:ascii="Aptos" w:hAnsi="Aptos" w:eastAsia="Aptos" w:cs="Aptos"/>
          <w:b w:val="0"/>
          <w:bCs w:val="0"/>
          <w:i w:val="0"/>
          <w:iCs w:val="0"/>
          <w:caps w:val="0"/>
          <w:smallCaps w:val="0"/>
          <w:noProof w:val="0"/>
          <w:color w:val="498205"/>
          <w:sz w:val="24"/>
          <w:szCs w:val="24"/>
          <w:lang w:val="en-US"/>
        </w:rPr>
      </w:pPr>
    </w:p>
    <w:p xmlns:wp14="http://schemas.microsoft.com/office/word/2010/wordml" w:rsidP="3E1067E9" wp14:paraId="4EDA47F0" wp14:textId="24667801">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A3E325C" wp14:paraId="4A0AF33D" wp14:textId="400F1157">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The Clean Label Project awards certification to products that meet its rigorous standards for purity and safety through comprehensive, independent testing. Products are evaluated for environmental contaminants and harmful substances — including heavy metals, pesticides, </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plasticizers</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and other toxins — and are measured against strict health-based benchmarks that often exceed </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minimum</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 regulatory requirements. Only those products that meet these elevated standards for contaminant safety, ingredient integrity and transparency earn Clean Label Project Certification. For more information about Beyond</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 xml:space="preserve"> </w:t>
      </w:r>
      <w:r w:rsidRPr="2A3E325C" w:rsidR="5650075A">
        <w:rPr>
          <w:rFonts w:ascii="Aptos" w:hAnsi="Aptos" w:eastAsia="Aptos" w:cs="Aptos"/>
          <w:b w:val="0"/>
          <w:bCs w:val="0"/>
          <w:i w:val="0"/>
          <w:iCs w:val="0"/>
          <w:caps w:val="0"/>
          <w:smallCaps w:val="0"/>
          <w:strike w:val="0"/>
          <w:dstrike w:val="0"/>
          <w:noProof w:val="0"/>
          <w:color w:val="auto"/>
          <w:sz w:val="24"/>
          <w:szCs w:val="24"/>
          <w:u w:val="none"/>
          <w:lang w:val="en-US"/>
        </w:rPr>
        <w:t>Meat</w:t>
      </w:r>
      <w:r w:rsidRPr="2A3E325C" w:rsidR="5650075A">
        <w:rPr>
          <w:rFonts w:ascii="Aptos" w:hAnsi="Aptos" w:eastAsia="Aptos" w:cs="Aptos"/>
          <w:b w:val="0"/>
          <w:bCs w:val="0"/>
          <w:i w:val="0"/>
          <w:iCs w:val="0"/>
          <w:caps w:val="0"/>
          <w:smallCaps w:val="0"/>
          <w:noProof w:val="0"/>
          <w:color w:val="auto"/>
          <w:sz w:val="24"/>
          <w:szCs w:val="24"/>
          <w:u w:val="none"/>
          <w:lang w:val="en-US"/>
        </w:rPr>
        <w:t xml:space="preserve"> </w:t>
      </w:r>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 xml:space="preserve">and its Clean Label Project Certified products, visit </w:t>
      </w:r>
      <w:hyperlink r:id="R8fa4cd3b3485493d">
        <w:r w:rsidRPr="2A3E325C" w:rsidR="5650075A">
          <w:rPr>
            <w:rStyle w:val="Hyperlink"/>
            <w:rFonts w:ascii="Aptos" w:hAnsi="Aptos" w:eastAsia="Aptos" w:cs="Aptos"/>
            <w:b w:val="0"/>
            <w:bCs w:val="0"/>
            <w:i w:val="0"/>
            <w:iCs w:val="0"/>
            <w:caps w:val="0"/>
            <w:smallCaps w:val="0"/>
            <w:strike w:val="0"/>
            <w:dstrike w:val="0"/>
            <w:noProof w:val="0"/>
            <w:sz w:val="24"/>
            <w:szCs w:val="24"/>
            <w:lang w:val="en-US"/>
          </w:rPr>
          <w:t>www.beyondmeat.com</w:t>
        </w:r>
      </w:hyperlink>
      <w:r w:rsidRPr="2A3E325C" w:rsidR="5650075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3E1067E9" wp14:paraId="345EFF37" wp14:textId="5003277E">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E1067E9" wp14:paraId="0E6DDD67" wp14:textId="214D8D94">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1"/>
          <w:bCs w:val="1"/>
          <w:i w:val="0"/>
          <w:iCs w:val="0"/>
          <w:caps w:val="0"/>
          <w:smallCaps w:val="0"/>
          <w:noProof w:val="0"/>
          <w:color w:val="000000" w:themeColor="text1" w:themeTint="FF" w:themeShade="FF"/>
          <w:sz w:val="24"/>
          <w:szCs w:val="24"/>
          <w:lang w:val="en-US"/>
        </w:rPr>
        <w:t>About Clean Label Project</w:t>
      </w:r>
    </w:p>
    <w:p xmlns:wp14="http://schemas.microsoft.com/office/word/2010/wordml" w:rsidP="3E1067E9" wp14:paraId="1482BEF5" wp14:textId="4A6A0C94">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0"/>
          <w:bCs w:val="0"/>
          <w:i w:val="0"/>
          <w:iCs w:val="0"/>
          <w:caps w:val="0"/>
          <w:smallCaps w:val="0"/>
          <w:noProof w:val="0"/>
          <w:color w:val="000000" w:themeColor="text1" w:themeTint="FF" w:themeShade="FF"/>
          <w:sz w:val="24"/>
          <w:szCs w:val="24"/>
          <w:lang w:val="en-US"/>
        </w:rPr>
        <w:t>Clean Label Project is a national nonprofit focused on health and transparency in consumer products. Through independent testing for environmental contaminants and public education, Clean Label Project aims to bring truth and transparency to food and consumer product labeling.</w:t>
      </w:r>
    </w:p>
    <w:p xmlns:wp14="http://schemas.microsoft.com/office/word/2010/wordml" w:rsidP="3E1067E9" wp14:paraId="65DBC02B" wp14:textId="6F53D243">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E1067E9" wp14:paraId="169B0D6B" wp14:textId="44081665">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A3E325C" w:rsidR="5650075A">
        <w:rPr>
          <w:rFonts w:ascii="Aptos" w:hAnsi="Aptos" w:eastAsia="Aptos" w:cs="Aptos"/>
          <w:b w:val="1"/>
          <w:bCs w:val="1"/>
          <w:i w:val="0"/>
          <w:iCs w:val="0"/>
          <w:caps w:val="0"/>
          <w:smallCaps w:val="0"/>
          <w:noProof w:val="0"/>
          <w:color w:val="000000" w:themeColor="text1" w:themeTint="FF" w:themeShade="FF"/>
          <w:sz w:val="24"/>
          <w:szCs w:val="24"/>
          <w:lang w:val="en-US"/>
        </w:rPr>
        <w:t>About Beyond Meat</w:t>
      </w:r>
    </w:p>
    <w:p w:rsidR="1E9B2E0A" w:rsidP="2A3E325C" w:rsidRDefault="1E9B2E0A" w14:paraId="66951C7F" w14:textId="25FB4E33">
      <w:pPr>
        <w:pStyle w:val="Normal"/>
        <w:spacing w:after="0"/>
      </w:pPr>
      <w:r w:rsidRPr="2A3E325C" w:rsidR="1E9B2E0A">
        <w:rPr>
          <w:rFonts w:ascii="Aptos" w:hAnsi="Aptos" w:eastAsia="Aptos" w:cs="Aptos"/>
          <w:b w:val="0"/>
          <w:bCs w:val="0"/>
          <w:i w:val="0"/>
          <w:iCs w:val="0"/>
          <w:caps w:val="0"/>
          <w:smallCaps w:val="0"/>
          <w:noProof w:val="0"/>
          <w:color w:val="000000" w:themeColor="text1" w:themeTint="FF" w:themeShade="FF"/>
          <w:sz w:val="24"/>
          <w:szCs w:val="24"/>
          <w:lang w:val="en-US"/>
        </w:rPr>
        <w:t xml:space="preserve">Beyond Meat, Inc. (NASDAQ: BYND), otherwise known as Beyond The Plant Protein Company™, is a plant protein company offering a portfolio of plant-based products made from simple ingredients without GMOs,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797b6bf9cfa34fbe">
        <w:r w:rsidRPr="2A3E325C" w:rsidR="1E9B2E0A">
          <w:rPr>
            <w:rStyle w:val="Hyperlink"/>
            <w:rFonts w:ascii="Aptos" w:hAnsi="Aptos" w:eastAsia="Aptos" w:cs="Aptos"/>
            <w:b w:val="0"/>
            <w:bCs w:val="0"/>
            <w:i w:val="0"/>
            <w:iCs w:val="0"/>
            <w:caps w:val="0"/>
            <w:smallCaps w:val="0"/>
            <w:noProof w:val="0"/>
            <w:color w:val="467886"/>
            <w:sz w:val="24"/>
            <w:szCs w:val="24"/>
            <w:u w:val="single"/>
            <w:lang w:val="en-US"/>
          </w:rPr>
          <w:t>www.BeyondMeat.com</w:t>
        </w:r>
      </w:hyperlink>
      <w:r w:rsidRPr="2A3E325C" w:rsidR="1E9B2E0A">
        <w:rPr>
          <w:rFonts w:ascii="Aptos" w:hAnsi="Aptos" w:eastAsia="Aptos" w:cs="Aptos"/>
          <w:b w:val="0"/>
          <w:bCs w:val="0"/>
          <w:i w:val="0"/>
          <w:iCs w:val="0"/>
          <w:caps w:val="0"/>
          <w:smallCaps w:val="0"/>
          <w:noProof w:val="0"/>
          <w:color w:val="000000" w:themeColor="text1" w:themeTint="FF" w:themeShade="FF"/>
          <w:sz w:val="24"/>
          <w:szCs w:val="24"/>
          <w:lang w:val="en-US"/>
        </w:rPr>
        <w:t xml:space="preserve"> and follow @BeyondMeat on Facebook, Instagram, Threads and LinkedIn. </w:t>
      </w:r>
      <w:r w:rsidRPr="2A3E325C" w:rsidR="1E9B2E0A">
        <w:rPr>
          <w:rFonts w:ascii="Aptos" w:hAnsi="Aptos" w:eastAsia="Aptos" w:cs="Aptos"/>
          <w:noProof w:val="0"/>
          <w:sz w:val="24"/>
          <w:szCs w:val="24"/>
          <w:lang w:val="en-US"/>
        </w:rPr>
        <w:t xml:space="preserve"> </w:t>
      </w:r>
    </w:p>
    <w:p xmlns:wp14="http://schemas.microsoft.com/office/word/2010/wordml" w:rsidP="3E1067E9" wp14:paraId="7F89EF5D" wp14:textId="71B66DBB">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E1067E9" wp14:paraId="3D00413F" wp14:textId="63F7AF9F">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1"/>
          <w:bCs w:val="1"/>
          <w:i w:val="0"/>
          <w:iCs w:val="0"/>
          <w:caps w:val="0"/>
          <w:smallCaps w:val="0"/>
          <w:noProof w:val="0"/>
          <w:color w:val="000000" w:themeColor="text1" w:themeTint="FF" w:themeShade="FF"/>
          <w:sz w:val="24"/>
          <w:szCs w:val="24"/>
          <w:lang w:val="en"/>
        </w:rPr>
        <w:t xml:space="preserve">Beyond Meat Forward Looking Statements </w:t>
      </w:r>
    </w:p>
    <w:p xmlns:wp14="http://schemas.microsoft.com/office/word/2010/wordml" w:rsidP="3E1067E9" wp14:paraId="3E10AB12" wp14:textId="04B693F6">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0"/>
          <w:bCs w:val="0"/>
          <w:i w:val="0"/>
          <w:iCs w:val="0"/>
          <w:caps w:val="0"/>
          <w:smallCaps w:val="0"/>
          <w:noProof w:val="0"/>
          <w:color w:val="000000" w:themeColor="text1" w:themeTint="FF" w:themeShade="FF"/>
          <w:sz w:val="24"/>
          <w:szCs w:val="24"/>
          <w:lang w:val="en-US"/>
        </w:rPr>
        <w:t>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Beyond Meat’s Quarterly Report on Form 10-Q for the fiscal quarter ended March 29, 2025 filed with the SEC on May 8, 2025, Beyond Meat’s Quarterly Report on Form 10-Q for the fiscal quarter ended June 28, 2025 filed with the SEC on August 8, 2025, and Beyond Meat’s Quarterly Report on Form 10-Q for the fiscal quarter ended September 27, 2025 filed with the SEC on November 12, 2025,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xmlns:wp14="http://schemas.microsoft.com/office/word/2010/wordml" w:rsidP="3E1067E9" wp14:paraId="54F43467" wp14:textId="751D70D0">
      <w:pPr>
        <w:spacing w:after="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E1067E9" wp14:paraId="2E1B0664" wp14:textId="665740DF">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1"/>
          <w:bCs w:val="1"/>
          <w:i w:val="0"/>
          <w:iCs w:val="0"/>
          <w:caps w:val="0"/>
          <w:smallCaps w:val="0"/>
          <w:noProof w:val="0"/>
          <w:color w:val="000000" w:themeColor="text1" w:themeTint="FF" w:themeShade="FF"/>
          <w:sz w:val="24"/>
          <w:szCs w:val="24"/>
          <w:lang w:val="en"/>
        </w:rPr>
        <w:t xml:space="preserve">Media Contact </w:t>
      </w:r>
    </w:p>
    <w:p xmlns:wp14="http://schemas.microsoft.com/office/word/2010/wordml" w:rsidP="3E1067E9" wp14:paraId="0517D442" wp14:textId="70F2E341">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3E1067E9" w:rsidR="5650075A">
        <w:rPr>
          <w:rFonts w:ascii="Aptos" w:hAnsi="Aptos" w:eastAsia="Aptos" w:cs="Aptos"/>
          <w:b w:val="0"/>
          <w:bCs w:val="0"/>
          <w:i w:val="0"/>
          <w:iCs w:val="0"/>
          <w:caps w:val="0"/>
          <w:smallCaps w:val="0"/>
          <w:noProof w:val="0"/>
          <w:color w:val="000000" w:themeColor="text1" w:themeTint="FF" w:themeShade="FF"/>
          <w:sz w:val="24"/>
          <w:szCs w:val="24"/>
          <w:lang w:val="en"/>
        </w:rPr>
        <w:t xml:space="preserve">Shira Zackai </w:t>
      </w:r>
    </w:p>
    <w:p xmlns:wp14="http://schemas.microsoft.com/office/word/2010/wordml" w:rsidP="3E1067E9" wp14:paraId="1EE9487B" wp14:textId="23845B0E">
      <w:pPr>
        <w:spacing w:after="0"/>
        <w:jc w:val="both"/>
        <w:rPr>
          <w:rFonts w:ascii="Aptos" w:hAnsi="Aptos" w:eastAsia="Aptos" w:cs="Aptos"/>
          <w:b w:val="0"/>
          <w:bCs w:val="0"/>
          <w:i w:val="0"/>
          <w:iCs w:val="0"/>
          <w:caps w:val="0"/>
          <w:smallCaps w:val="0"/>
          <w:noProof w:val="0"/>
          <w:color w:val="000000" w:themeColor="text1" w:themeTint="FF" w:themeShade="FF"/>
          <w:sz w:val="24"/>
          <w:szCs w:val="24"/>
          <w:lang w:val="en-US"/>
        </w:rPr>
      </w:pPr>
      <w:hyperlink r:id="R850401188f054fdd">
        <w:r w:rsidRPr="3E1067E9" w:rsidR="5650075A">
          <w:rPr>
            <w:rStyle w:val="Hyperlink"/>
            <w:rFonts w:ascii="Aptos" w:hAnsi="Aptos" w:eastAsia="Aptos" w:cs="Aptos"/>
            <w:b w:val="0"/>
            <w:bCs w:val="0"/>
            <w:i w:val="0"/>
            <w:iCs w:val="0"/>
            <w:caps w:val="0"/>
            <w:smallCaps w:val="0"/>
            <w:strike w:val="0"/>
            <w:dstrike w:val="0"/>
            <w:noProof w:val="0"/>
            <w:sz w:val="24"/>
            <w:szCs w:val="24"/>
            <w:lang w:val="en"/>
          </w:rPr>
          <w:t>shira.zackai@beyondmeat.com</w:t>
        </w:r>
      </w:hyperlink>
    </w:p>
    <w:p xmlns:wp14="http://schemas.microsoft.com/office/word/2010/wordml" wp14:paraId="2C078E63" wp14:textId="3A72514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83892"/>
    <w:rsid w:val="02D6BD3E"/>
    <w:rsid w:val="043D2B25"/>
    <w:rsid w:val="06871A8B"/>
    <w:rsid w:val="110F426C"/>
    <w:rsid w:val="118E5D4B"/>
    <w:rsid w:val="144109B3"/>
    <w:rsid w:val="19CFD54C"/>
    <w:rsid w:val="1E9B2E0A"/>
    <w:rsid w:val="2A3E325C"/>
    <w:rsid w:val="2BE6DA1C"/>
    <w:rsid w:val="3E1067E9"/>
    <w:rsid w:val="45F85728"/>
    <w:rsid w:val="474A58F7"/>
    <w:rsid w:val="496B85B2"/>
    <w:rsid w:val="4EF10E3D"/>
    <w:rsid w:val="52D8084E"/>
    <w:rsid w:val="55027D92"/>
    <w:rsid w:val="5650075A"/>
    <w:rsid w:val="5E411A91"/>
    <w:rsid w:val="63A8BC4F"/>
    <w:rsid w:val="63E83892"/>
    <w:rsid w:val="64C01791"/>
    <w:rsid w:val="68F7EB76"/>
    <w:rsid w:val="70A98CDE"/>
    <w:rsid w:val="7D6BC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3892"/>
  <w15:chartTrackingRefBased/>
  <w15:docId w15:val="{692D31FE-F463-4D73-A5B9-FA037FB700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hira.zackai@beyondmeat.com" TargetMode="External" Id="R850401188f054fdd" /><Relationship Type="http://schemas.openxmlformats.org/officeDocument/2006/relationships/hyperlink" Target="http://www.beyondmeat.com/" TargetMode="External" Id="R8fa4cd3b3485493d" /><Relationship Type="http://schemas.openxmlformats.org/officeDocument/2006/relationships/hyperlink" Target="https://www.beyondmeat.com/" TargetMode="External" Id="R797b6bf9cfa34f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Props1.xml><?xml version="1.0" encoding="utf-8"?>
<ds:datastoreItem xmlns:ds="http://schemas.openxmlformats.org/officeDocument/2006/customXml" ds:itemID="{B229CBF7-FE64-457E-8AFF-EC501294E691}"/>
</file>

<file path=customXml/itemProps2.xml><?xml version="1.0" encoding="utf-8"?>
<ds:datastoreItem xmlns:ds="http://schemas.openxmlformats.org/officeDocument/2006/customXml" ds:itemID="{5B1AD425-7E43-48E5-BFD2-0E3D9236528B}"/>
</file>

<file path=customXml/itemProps3.xml><?xml version="1.0" encoding="utf-8"?>
<ds:datastoreItem xmlns:ds="http://schemas.openxmlformats.org/officeDocument/2006/customXml" ds:itemID="{3705E2C3-765A-4269-8705-6F92714ACA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Daifotis</dc:creator>
  <keywords/>
  <dc:description/>
  <lastModifiedBy>Melanie Daifotis</lastModifiedBy>
  <dcterms:created xsi:type="dcterms:W3CDTF">2026-03-17T20:14:48.0000000Z</dcterms:created>
  <dcterms:modified xsi:type="dcterms:W3CDTF">2026-03-18T21:59:29.7833269Z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